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88" w:rsidRPr="00232B88" w:rsidRDefault="00FB0BC5" w:rsidP="00232B88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黑体" w:eastAsia="黑体" w:hAnsi="黑体" w:cs="宋体"/>
          <w:kern w:val="0"/>
          <w:sz w:val="27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宋体"/>
          <w:kern w:val="0"/>
          <w:sz w:val="27"/>
        </w:rPr>
        <w:instrText>ADDIN CNKISM.UserStyle</w:instrText>
      </w:r>
      <w:r>
        <w:rPr>
          <w:rFonts w:ascii="黑体" w:eastAsia="黑体" w:hAnsi="黑体" w:cs="宋体"/>
          <w:kern w:val="0"/>
          <w:sz w:val="27"/>
        </w:rPr>
      </w:r>
      <w:r>
        <w:rPr>
          <w:rFonts w:ascii="黑体" w:eastAsia="黑体" w:hAnsi="黑体" w:cs="宋体"/>
          <w:kern w:val="0"/>
          <w:sz w:val="27"/>
        </w:rPr>
        <w:fldChar w:fldCharType="separate"/>
      </w:r>
      <w:r>
        <w:rPr>
          <w:rFonts w:ascii="黑体" w:eastAsia="黑体" w:hAnsi="黑体" w:cs="宋体"/>
          <w:kern w:val="0"/>
          <w:sz w:val="27"/>
        </w:rPr>
        <w:fldChar w:fldCharType="end"/>
      </w:r>
      <w:r w:rsidR="00232B88" w:rsidRPr="00232B88">
        <w:rPr>
          <w:rFonts w:ascii="黑体" w:eastAsia="黑体" w:hAnsi="黑体" w:cs="宋体" w:hint="eastAsia"/>
          <w:kern w:val="0"/>
          <w:sz w:val="27"/>
        </w:rPr>
        <w:t>关于印发《干部人事档案管理及查阅（借用）若干规定》的通知</w:t>
      </w:r>
    </w:p>
    <w:p w:rsidR="00232B88" w:rsidRPr="00232B88" w:rsidRDefault="00232B88" w:rsidP="00232B88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宋体" w:eastAsia="宋体" w:hAnsi="宋体" w:cs="宋体"/>
          <w:kern w:val="0"/>
          <w:sz w:val="18"/>
          <w:szCs w:val="18"/>
        </w:rPr>
        <w:t xml:space="preserve">    </w:t>
      </w:r>
    </w:p>
    <w:p w:rsidR="00232B88" w:rsidRPr="00232B88" w:rsidRDefault="00232B88" w:rsidP="00232B88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proofErr w:type="gramStart"/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闽师档</w:t>
      </w:r>
      <w:proofErr w:type="gramEnd"/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〔2012〕1号</w:t>
      </w:r>
    </w:p>
    <w:p w:rsidR="00232B88" w:rsidRPr="00232B88" w:rsidRDefault="00232B88" w:rsidP="00232B8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232B88" w:rsidRPr="00232B88" w:rsidRDefault="00232B88" w:rsidP="00232B8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各单位：</w:t>
      </w:r>
    </w:p>
    <w:p w:rsidR="00232B88" w:rsidRPr="00232B88" w:rsidRDefault="00232B88" w:rsidP="00232B8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</w:t>
      </w:r>
    </w:p>
    <w:p w:rsidR="00232B88" w:rsidRPr="00232B88" w:rsidRDefault="00232B88" w:rsidP="00232B8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《干部人事档案管理及查阅（借用）若干规定》印发给你们，请遵照执行。</w:t>
      </w:r>
    </w:p>
    <w:p w:rsidR="00232B88" w:rsidRPr="00232B88" w:rsidRDefault="00232B88" w:rsidP="00232B8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232B88" w:rsidRPr="00232B88" w:rsidRDefault="00232B88" w:rsidP="00232B8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232B88" w:rsidRPr="00232B88" w:rsidRDefault="00232B88" w:rsidP="00232B8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232B88" w:rsidRPr="00232B88" w:rsidRDefault="00232B88" w:rsidP="00232B8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232B88" w:rsidRPr="00232B88" w:rsidRDefault="00232B88" w:rsidP="00232B8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                                       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二○一二年四月十一日</w:t>
      </w:r>
    </w:p>
    <w:p w:rsidR="00232B88" w:rsidRPr="00232B88" w:rsidRDefault="00232B88" w:rsidP="00232B88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232B88" w:rsidRPr="00232B88" w:rsidRDefault="00232B88" w:rsidP="00232B88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232B88" w:rsidRPr="00232B88" w:rsidRDefault="00232B88" w:rsidP="00232B8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232B88" w:rsidRPr="00232B88" w:rsidRDefault="00232B88" w:rsidP="00232B8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楷体_GB2312" w:eastAsia="楷体_GB2312" w:hAnsi="宋体" w:cs="宋体" w:hint="eastAsia"/>
          <w:kern w:val="0"/>
          <w:sz w:val="27"/>
        </w:rPr>
        <w:t>干部人事档案管理及查阅（借用）若干规定</w:t>
      </w:r>
    </w:p>
    <w:p w:rsidR="00232B88" w:rsidRPr="00232B88" w:rsidRDefault="00232B88" w:rsidP="00232B88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</w:t>
      </w:r>
    </w:p>
    <w:p w:rsidR="00232B88" w:rsidRPr="00232B88" w:rsidRDefault="00232B88" w:rsidP="00232B8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干部人事档案是党和国家的机密。为了进一步加强对干部人事档案的管理，按照中组部、国家档案局组通字[1991]13号和省委组织部</w:t>
      </w:r>
      <w:proofErr w:type="gramStart"/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闽委组</w:t>
      </w:r>
      <w:proofErr w:type="gramEnd"/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〔1996〕062号文件关于干部人事档案的管理、查阅（借用）的规定精神，作如下规定：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一、干部人事档案室管理规定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（一）干部人事档案室是学校的机要部门之一，人事档案管理人员应遵守“工作人员守则”、严守机密；切实加强人事档案室的防火、防潮、防盗、防蛀、防高温等管理工作,确保干部人事档案的安全。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（二）</w:t>
      </w:r>
      <w:proofErr w:type="gramStart"/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非校档案馆</w:t>
      </w:r>
      <w:proofErr w:type="gramEnd"/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的人事档案管理人员，未经许可不得进入人事档案室；非人事档案室管理人员，不得随意进入人事档案库房。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（三）因工作调动、升学等原因需转递干部人事档案的，应按干部人事档案管理规定转递，不得由个人携带。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二、干部人事档案查阅（借用）规定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一）校内各单位因工作需要查阅一般干部、工人的人事档案，应由分党委（党总支、直属党支部）书记、副书记或秘书前来查阅；机关部门应由本单位负责人或秘书（必须是党员干部）前来查阅。各单位因工作需要查阅本单位科级以上干部档案的，还应填写《查阅（借用）干部档案审批表》，并由校组织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lastRenderedPageBreak/>
        <w:t>部门审批后，方可查阅。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二）组织、人事、纪检监察等职能部门，因干部任免考察、工作调动、工资调整、案件审理等工作需要查阅（借用）干部人事档案的，可由负责该项工作的经办人员(必须是党员干部)前来查阅（借用）干部人事档案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（三）各单位指派人员查档，应说明查档理由和要求，并履行登记手续，人事档案管理人员方可提供相应的档案材料，对不属于查档规定的人员或查档理由不充分的，不予受理。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（四）任何人不得查阅、借用本人及其亲属的档案材料。除组织、人事、纪检监察等职能部门因工作需要外，其它单位没有特殊情况的，未经批准原则上不得查阅外单位人员的人事档案材料。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（五）干部人事档案原则上不外借，查档人员应在阅</w:t>
      </w:r>
      <w:proofErr w:type="gramStart"/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档</w:t>
      </w:r>
      <w:proofErr w:type="gramEnd"/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室内查阅。对组织、人事、纪检监察等职能部门因特殊原因，确需借用干部人事档案材料的，应说明理由，经档案馆领导同意后，并履行登记手续，借用时间一般不得超过一周。在借用期间不得擅自将档案材料转借他人，归还时，须由人事档案管理人员根据目录当面核对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六）查档人员若需摘录人事档案中的部分内容，人事档案管理人员要根据规定，确定是否提供材料。对可提供材料的，摘抄的内容应由人事档案管理人员核对并签注意见后，方可带出档案室。查阅（借用）干部人事档案的单位或个人，不得擅自拍摄、复制档案内容。确因工作需要，应征得人事档案管理人员同意，由人事档案管理人员提供复印件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（七）干部人事档案材料的摘抄件、复印件，应经人事档案管理人员签注意见并加盖“干部人事档案材料证明专用章”后，方可生效。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八）校外有关单位来我校查阅干部人事档案，必须为县、团级以上的组织人事部门，查阅单位应持《查阅干部人事档案审批表》，凭借“调查证明材料介绍信”或“行政介绍信”的不予受理。查档人员应为中共正式党员，一般应有两人以上在场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（九）查阅（借用）干部人事档案时，要爱护档案材料，不得在档案材料上涂改、圈划，不得撕毁、抽取、撤换、污损档案材料；凡未经人事档案管理人员审核同意，任何人不得私自</w:t>
      </w:r>
      <w:bookmarkStart w:id="0" w:name="_GoBack"/>
      <w:bookmarkEnd w:id="0"/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将未形成的正式档案材料或未经审核归档的其他材料装入档案袋内。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（十）查阅（借用）档案人员应遵守有关规定，严守秘密，不得将档案材料的内容向无关人员泄露或擅自向外散布。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十一）严禁任何个人私自保存他人的人事档案材料，对违反规定利用职务之便在档案材料的形成、管理、查阅、借用过程中营私舞弊、弄虚作假的，视情节轻重给予批评教育、纪律处分，情节特别严重的按违反《中华人民共和国档案法》、《中华人民共和国保守秘密法》追究法律责任。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br/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>    </w:t>
      </w:r>
      <w:r w:rsidRPr="00232B88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（十二）本规定自公布之日起施行，以往规定中与本规定不相一致的，以本规定为准。</w:t>
      </w:r>
    </w:p>
    <w:p w:rsidR="009344CC" w:rsidRDefault="009344CC"/>
    <w:sectPr w:rsidR="009344CC" w:rsidSect="00934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BB" w:rsidRDefault="00C143BB" w:rsidP="00FB0BC5">
      <w:r>
        <w:separator/>
      </w:r>
    </w:p>
  </w:endnote>
  <w:endnote w:type="continuationSeparator" w:id="0">
    <w:p w:rsidR="00C143BB" w:rsidRDefault="00C143BB" w:rsidP="00F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BB" w:rsidRDefault="00C143BB" w:rsidP="00FB0BC5">
      <w:r>
        <w:separator/>
      </w:r>
    </w:p>
  </w:footnote>
  <w:footnote w:type="continuationSeparator" w:id="0">
    <w:p w:rsidR="00C143BB" w:rsidRDefault="00C143BB" w:rsidP="00FB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B88"/>
    <w:rsid w:val="00232B88"/>
    <w:rsid w:val="009344CC"/>
    <w:rsid w:val="00C143BB"/>
    <w:rsid w:val="00F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B88"/>
    <w:rPr>
      <w:b w:val="0"/>
      <w:bCs w:val="0"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232B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B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0BC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0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7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9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2019-09-02T02:20:00Z</dcterms:created>
  <dcterms:modified xsi:type="dcterms:W3CDTF">2019-10-18T06:47:00Z</dcterms:modified>
</cp:coreProperties>
</file>