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在编</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kern w:val="0"/>
          <w:sz w:val="44"/>
          <w:szCs w:val="44"/>
          <w:lang w:eastAsia="zh-CN"/>
        </w:rPr>
        <w:t>实行人员控制总量管理人员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同意报考</w:t>
      </w:r>
      <w:r>
        <w:rPr>
          <w:rFonts w:hint="eastAsia" w:ascii="方正小标宋简体" w:hAnsi="方正小标宋简体" w:eastAsia="方正小标宋简体" w:cs="方正小标宋简体"/>
          <w:kern w:val="0"/>
          <w:sz w:val="44"/>
          <w:szCs w:val="44"/>
        </w:rPr>
        <w:t>证明</w:t>
      </w:r>
    </w:p>
    <w:tbl>
      <w:tblPr>
        <w:tblStyle w:val="11"/>
        <w:tblW w:w="829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1"/>
        <w:gridCol w:w="1709"/>
        <w:gridCol w:w="555"/>
        <w:gridCol w:w="855"/>
        <w:gridCol w:w="88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性别</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rPr>
              <w:t>联系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cs="宋体"/>
                <w:kern w:val="0"/>
                <w:sz w:val="24"/>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电话 </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kern w:val="0"/>
                <w:sz w:val="24"/>
              </w:rPr>
              <w:t>身份证号码</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kern w:val="0"/>
                <w:sz w:val="24"/>
                <w:lang w:eastAsia="zh-CN"/>
              </w:rPr>
            </w:pPr>
            <w:r>
              <w:rPr>
                <w:rFonts w:hint="eastAsia" w:ascii="仿宋_GB2312" w:eastAsia="仿宋_GB2312" w:cs="宋体"/>
                <w:kern w:val="0"/>
                <w:sz w:val="24"/>
              </w:rPr>
              <w:t>报考单位</w:t>
            </w:r>
          </w:p>
          <w:p>
            <w:pPr>
              <w:jc w:val="center"/>
              <w:rPr>
                <w:rFonts w:hint="eastAsia" w:ascii="仿宋_GB2312" w:eastAsia="仿宋_GB2312" w:cs="宋体"/>
                <w:kern w:val="0"/>
                <w:sz w:val="24"/>
              </w:rPr>
            </w:pPr>
            <w:r>
              <w:rPr>
                <w:rFonts w:hint="eastAsia" w:ascii="仿宋_GB2312" w:eastAsia="仿宋_GB2312" w:cs="宋体"/>
                <w:kern w:val="0"/>
                <w:sz w:val="24"/>
              </w:rPr>
              <w:t>及职位</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所在单位意见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经研究，同意×××同志报名参加福建省</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eastAsia="zh-CN"/>
              </w:rPr>
              <w:t>×年度事业单位公开招聘工作人员考试。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该同志被确定为考核对象后，我单位将配合做好考核以及后续调档等工作。</w:t>
            </w: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lang w:eastAsia="zh-CN"/>
              </w:rPr>
              <w:t>设区</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lang w:eastAsia="zh-CN"/>
              </w:rPr>
              <w:t>市级</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rPr>
            </w:pPr>
            <w:r>
              <w:rPr>
                <w:rFonts w:hint="eastAsia" w:ascii="仿宋_GB2312" w:eastAsia="仿宋_GB2312" w:cs="宋体"/>
                <w:kern w:val="0"/>
                <w:sz w:val="24"/>
                <w:lang w:eastAsia="zh-CN"/>
              </w:rPr>
              <w:t>以上主管部门或</w:t>
            </w:r>
            <w:r>
              <w:rPr>
                <w:rFonts w:hint="eastAsia" w:ascii="仿宋_GB2312" w:eastAsia="仿宋_GB2312" w:cs="宋体"/>
                <w:kern w:val="0"/>
                <w:sz w:val="24"/>
              </w:rPr>
              <w:t>县</w:t>
            </w:r>
            <w:r>
              <w:rPr>
                <w:rFonts w:hint="eastAsia" w:ascii="仿宋_GB2312" w:eastAsia="仿宋_GB2312" w:cs="宋体"/>
                <w:kern w:val="0"/>
                <w:sz w:val="24"/>
                <w:lang w:eastAsia="zh-CN"/>
              </w:rPr>
              <w:t>（市、区）</w:t>
            </w:r>
            <w:r>
              <w:rPr>
                <w:rFonts w:hint="eastAsia" w:ascii="仿宋_GB2312" w:eastAsia="仿宋_GB2312" w:cs="宋体"/>
                <w:kern w:val="0"/>
                <w:sz w:val="24"/>
              </w:rPr>
              <w:t>组织人事部门意见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ind w:left="0" w:leftChars="0" w:firstLine="480" w:firstLineChars="200"/>
              <w:textAlignment w:val="auto"/>
              <w:outlineLvl w:val="9"/>
              <w:rPr>
                <w:rFonts w:hint="eastAsia" w:ascii="宋体"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bl>
    <w:p>
      <w:pPr>
        <w:widowControl/>
        <w:snapToGrid w:val="0"/>
        <w:spacing w:line="320" w:lineRule="exact"/>
        <w:jc w:val="left"/>
        <w:rPr>
          <w:rFonts w:hint="eastAsia" w:ascii="楷体_GB2312" w:eastAsia="楷体_GB2312" w:cs="宋体"/>
          <w:kern w:val="0"/>
          <w:sz w:val="24"/>
          <w:szCs w:val="24"/>
          <w:lang w:eastAsia="zh-CN"/>
        </w:rPr>
      </w:pPr>
      <w:r>
        <w:rPr>
          <w:rFonts w:hint="eastAsia" w:ascii="楷体_GB2312" w:eastAsia="楷体_GB2312" w:cs="宋体"/>
          <w:b/>
          <w:bCs/>
          <w:kern w:val="0"/>
          <w:sz w:val="24"/>
          <w:lang w:eastAsia="zh-CN"/>
        </w:rPr>
        <w:t>说明</w:t>
      </w:r>
      <w:r>
        <w:rPr>
          <w:rFonts w:hint="eastAsia" w:ascii="楷体_GB2312" w:eastAsia="楷体_GB2312" w:cs="宋体"/>
          <w:kern w:val="0"/>
          <w:sz w:val="24"/>
        </w:rPr>
        <w:t>：</w:t>
      </w:r>
      <w:r>
        <w:rPr>
          <w:rFonts w:hint="eastAsia" w:ascii="楷体_GB2312" w:eastAsia="楷体_GB2312" w:cs="宋体"/>
          <w:kern w:val="0"/>
          <w:sz w:val="24"/>
          <w:szCs w:val="24"/>
          <w:lang w:eastAsia="zh-CN"/>
        </w:rPr>
        <w:t>本证明供</w:t>
      </w:r>
      <w:r>
        <w:rPr>
          <w:rFonts w:hint="eastAsia" w:ascii="楷体_GB2312" w:eastAsia="楷体_GB2312" w:cs="宋体"/>
          <w:b w:val="0"/>
          <w:bCs w:val="0"/>
          <w:kern w:val="0"/>
          <w:sz w:val="24"/>
          <w:szCs w:val="24"/>
          <w:lang w:eastAsia="zh-CN"/>
        </w:rPr>
        <w:t>在编</w:t>
      </w:r>
      <w:r>
        <w:rPr>
          <w:rFonts w:hint="eastAsia" w:ascii="楷体_GB2312" w:eastAsia="楷体_GB2312" w:cs="宋体"/>
          <w:b w:val="0"/>
          <w:bCs w:val="0"/>
          <w:kern w:val="0"/>
          <w:sz w:val="24"/>
          <w:szCs w:val="24"/>
          <w:lang w:val="en-US" w:eastAsia="zh-CN"/>
        </w:rPr>
        <w:t>/实行人员控制总量管理人员（以下简称在编人员）</w:t>
      </w:r>
      <w:r>
        <w:rPr>
          <w:rFonts w:hint="eastAsia" w:ascii="楷体_GB2312" w:eastAsia="楷体_GB2312" w:cs="宋体"/>
          <w:kern w:val="0"/>
          <w:sz w:val="24"/>
          <w:szCs w:val="24"/>
          <w:lang w:eastAsia="zh-CN"/>
        </w:rPr>
        <w:t>报考福建省事业单位公开招聘工作人员考试时使用；设区市级以上公务员、参公单位及事业单位在编人员需根据人事管理权限由主管部门在相应栏目加盖公章；县（市、区）级以下公务员、参公单位及事业单位在编人员需根据人事管理权限由县级组织人事部门在相应栏目加盖公章。</w:t>
      </w:r>
    </w:p>
    <w:p>
      <w:pPr>
        <w:widowControl/>
        <w:snapToGrid w:val="0"/>
        <w:spacing w:line="320" w:lineRule="exact"/>
        <w:jc w:val="left"/>
        <w:rPr>
          <w:rFonts w:hint="eastAsia" w:ascii="楷体_GB2312" w:eastAsia="楷体_GB2312" w:cs="宋体"/>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非</w:t>
      </w:r>
      <w:r>
        <w:rPr>
          <w:rFonts w:hint="eastAsia" w:ascii="方正小标宋简体" w:hAnsi="方正小标宋简体" w:eastAsia="方正小标宋简体" w:cs="方正小标宋简体"/>
          <w:kern w:val="0"/>
          <w:sz w:val="44"/>
          <w:szCs w:val="44"/>
          <w:lang w:eastAsia="zh-CN"/>
        </w:rPr>
        <w:t>在编</w:t>
      </w:r>
      <w:r>
        <w:rPr>
          <w:rFonts w:hint="eastAsia" w:ascii="方正小标宋简体" w:hAnsi="方正小标宋简体" w:eastAsia="方正小标宋简体" w:cs="方正小标宋简体"/>
          <w:kern w:val="0"/>
          <w:sz w:val="44"/>
          <w:szCs w:val="44"/>
          <w:lang w:val="en-US" w:eastAsia="zh-CN"/>
        </w:rPr>
        <w:t>/非</w:t>
      </w:r>
      <w:r>
        <w:rPr>
          <w:rFonts w:hint="eastAsia" w:ascii="方正小标宋简体" w:hAnsi="方正小标宋简体" w:eastAsia="方正小标宋简体" w:cs="方正小标宋简体"/>
          <w:kern w:val="0"/>
          <w:sz w:val="44"/>
          <w:szCs w:val="44"/>
          <w:lang w:eastAsia="zh-CN"/>
        </w:rPr>
        <w:t>实行人员控制总量管理人员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同意报考</w:t>
      </w:r>
      <w:r>
        <w:rPr>
          <w:rFonts w:hint="eastAsia" w:ascii="方正小标宋简体" w:hAnsi="方正小标宋简体" w:eastAsia="方正小标宋简体" w:cs="方正小标宋简体"/>
          <w:kern w:val="0"/>
          <w:sz w:val="44"/>
          <w:szCs w:val="44"/>
        </w:rPr>
        <w:t>证明</w:t>
      </w:r>
    </w:p>
    <w:tbl>
      <w:tblPr>
        <w:tblStyle w:val="11"/>
        <w:tblW w:w="829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1"/>
        <w:gridCol w:w="1709"/>
        <w:gridCol w:w="555"/>
        <w:gridCol w:w="855"/>
        <w:gridCol w:w="88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kern w:val="0"/>
                <w:sz w:val="24"/>
              </w:rPr>
              <w:t>性别</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rPr>
              <w:t>联系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cs="宋体"/>
                <w:kern w:val="0"/>
                <w:sz w:val="24"/>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电话 </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kern w:val="0"/>
                <w:sz w:val="24"/>
              </w:rPr>
              <w:t>身份证号码</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kern w:val="0"/>
                <w:sz w:val="24"/>
                <w:lang w:eastAsia="zh-CN"/>
              </w:rPr>
            </w:pPr>
            <w:r>
              <w:rPr>
                <w:rFonts w:hint="eastAsia" w:ascii="仿宋_GB2312" w:eastAsia="仿宋_GB2312" w:cs="宋体"/>
                <w:kern w:val="0"/>
                <w:sz w:val="24"/>
              </w:rPr>
              <w:t>报考单位</w:t>
            </w:r>
          </w:p>
          <w:p>
            <w:pPr>
              <w:jc w:val="center"/>
              <w:rPr>
                <w:rFonts w:hint="eastAsia" w:ascii="仿宋_GB2312" w:eastAsia="仿宋_GB2312" w:cs="宋体"/>
                <w:kern w:val="0"/>
                <w:sz w:val="24"/>
              </w:rPr>
            </w:pPr>
            <w:r>
              <w:rPr>
                <w:rFonts w:hint="eastAsia" w:ascii="仿宋_GB2312" w:eastAsia="仿宋_GB2312" w:cs="宋体"/>
                <w:kern w:val="0"/>
                <w:sz w:val="24"/>
              </w:rPr>
              <w:t>及职位</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cs="宋体"/>
                <w:kern w:val="0"/>
                <w:sz w:val="24"/>
              </w:rPr>
            </w:pPr>
            <w:r>
              <w:rPr>
                <w:rFonts w:hint="eastAsia" w:ascii="仿宋_GB2312" w:eastAsia="仿宋_GB2312" w:cs="宋体"/>
                <w:kern w:val="0"/>
                <w:sz w:val="24"/>
              </w:rPr>
              <w:t>所在</w:t>
            </w:r>
            <w:r>
              <w:rPr>
                <w:rFonts w:hint="eastAsia" w:ascii="仿宋_GB2312" w:eastAsia="仿宋_GB2312" w:cs="宋体"/>
                <w:kern w:val="0"/>
                <w:sz w:val="24"/>
                <w:lang w:val="en-US" w:eastAsia="zh-CN"/>
              </w:rPr>
              <w:t>用工</w:t>
            </w:r>
            <w:r>
              <w:rPr>
                <w:rFonts w:hint="eastAsia" w:ascii="仿宋_GB2312" w:eastAsia="仿宋_GB2312" w:cs="宋体"/>
                <w:kern w:val="0"/>
                <w:sz w:val="24"/>
              </w:rPr>
              <w:t>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经研究，同意×××同志报名参加福建省</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eastAsia="zh-CN"/>
              </w:rPr>
              <w:t>×年度事业单位公开招聘工作人员考试。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该同志被确定为考核对象后，我单位将配合做好考核以及后续调档等工作。</w:t>
            </w: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default" w:ascii="仿宋_GB2312" w:eastAsia="仿宋_GB2312" w:cs="宋体"/>
                <w:kern w:val="0"/>
                <w:sz w:val="24"/>
                <w:lang w:val="en-US" w:eastAsia="zh-CN"/>
              </w:rPr>
            </w:pPr>
            <w:r>
              <w:rPr>
                <w:rFonts w:hint="eastAsia" w:ascii="仿宋_GB2312" w:eastAsia="仿宋_GB2312" w:cs="宋体"/>
                <w:kern w:val="0"/>
                <w:sz w:val="24"/>
                <w:lang w:val="en-US" w:eastAsia="zh-CN"/>
              </w:rPr>
              <w:t>所在用人单位意见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24"/>
                <w:lang w:val="en-US" w:eastAsia="zh-CN"/>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bl>
    <w:p>
      <w:pPr>
        <w:widowControl/>
        <w:snapToGrid w:val="0"/>
        <w:spacing w:line="320" w:lineRule="exact"/>
        <w:jc w:val="left"/>
        <w:rPr>
          <w:rFonts w:hint="eastAsia" w:ascii="楷体_GB2312" w:eastAsia="楷体_GB2312" w:cs="宋体"/>
          <w:kern w:val="0"/>
          <w:sz w:val="24"/>
          <w:szCs w:val="24"/>
          <w:lang w:eastAsia="zh-CN"/>
        </w:rPr>
      </w:pPr>
      <w:r>
        <w:rPr>
          <w:rFonts w:hint="eastAsia" w:ascii="楷体_GB2312" w:eastAsia="楷体_GB2312" w:cs="宋体"/>
          <w:b/>
          <w:bCs/>
          <w:kern w:val="0"/>
          <w:sz w:val="24"/>
          <w:lang w:eastAsia="zh-CN"/>
        </w:rPr>
        <w:t>说明</w:t>
      </w:r>
      <w:r>
        <w:rPr>
          <w:rFonts w:hint="eastAsia" w:ascii="楷体_GB2312" w:eastAsia="楷体_GB2312" w:cs="宋体"/>
          <w:kern w:val="0"/>
          <w:sz w:val="24"/>
        </w:rPr>
        <w:t>：</w:t>
      </w:r>
      <w:r>
        <w:rPr>
          <w:rFonts w:hint="eastAsia" w:ascii="楷体_GB2312" w:eastAsia="楷体_GB2312" w:cs="宋体"/>
          <w:kern w:val="0"/>
          <w:sz w:val="24"/>
          <w:szCs w:val="24"/>
          <w:lang w:eastAsia="zh-CN"/>
        </w:rPr>
        <w:t>本证明供</w:t>
      </w:r>
      <w:r>
        <w:rPr>
          <w:rFonts w:hint="eastAsia" w:ascii="楷体_GB2312" w:eastAsia="楷体_GB2312" w:cs="宋体"/>
          <w:kern w:val="0"/>
          <w:sz w:val="24"/>
          <w:szCs w:val="24"/>
          <w:lang w:val="en-US" w:eastAsia="zh-CN"/>
        </w:rPr>
        <w:t>非</w:t>
      </w:r>
      <w:r>
        <w:rPr>
          <w:rFonts w:hint="eastAsia" w:ascii="楷体_GB2312" w:eastAsia="楷体_GB2312" w:cs="宋体"/>
          <w:b w:val="0"/>
          <w:bCs w:val="0"/>
          <w:kern w:val="0"/>
          <w:sz w:val="24"/>
          <w:szCs w:val="24"/>
          <w:lang w:eastAsia="zh-CN"/>
        </w:rPr>
        <w:t>在编</w:t>
      </w:r>
      <w:r>
        <w:rPr>
          <w:rFonts w:hint="eastAsia" w:ascii="楷体_GB2312" w:eastAsia="楷体_GB2312" w:cs="宋体"/>
          <w:b w:val="0"/>
          <w:bCs w:val="0"/>
          <w:kern w:val="0"/>
          <w:sz w:val="24"/>
          <w:szCs w:val="24"/>
          <w:lang w:val="en-US" w:eastAsia="zh-CN"/>
        </w:rPr>
        <w:t>/非</w:t>
      </w:r>
      <w:r>
        <w:rPr>
          <w:rFonts w:hint="eastAsia" w:ascii="楷体_GB2312" w:eastAsia="楷体_GB2312" w:cs="宋体"/>
          <w:b w:val="0"/>
          <w:bCs w:val="0"/>
          <w:kern w:val="0"/>
          <w:sz w:val="24"/>
          <w:szCs w:val="24"/>
          <w:lang w:eastAsia="zh-CN"/>
        </w:rPr>
        <w:t>实行人员控制总量管理人员</w:t>
      </w:r>
      <w:r>
        <w:rPr>
          <w:rFonts w:hint="eastAsia" w:ascii="楷体_GB2312" w:eastAsia="楷体_GB2312" w:cs="宋体"/>
          <w:kern w:val="0"/>
          <w:sz w:val="24"/>
          <w:szCs w:val="24"/>
          <w:lang w:eastAsia="zh-CN"/>
        </w:rPr>
        <w:t>报考福建省事业单位公开招聘工作人员考试时使用；</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42DB"/>
    <w:multiLevelType w:val="multilevel"/>
    <w:tmpl w:val="248542DB"/>
    <w:lvl w:ilvl="0" w:tentative="0">
      <w:start w:val="1"/>
      <w:numFmt w:val="chineseCounting"/>
      <w:pStyle w:val="2"/>
      <w:suff w:val="nothing"/>
      <w:lvlText w:val="第%1章 "/>
      <w:lvlJc w:val="left"/>
      <w:pPr>
        <w:tabs>
          <w:tab w:val="left" w:pos="420"/>
        </w:tabs>
        <w:ind w:left="432" w:hanging="432"/>
      </w:pPr>
      <w:rPr>
        <w:rFonts w:hint="eastAsia"/>
      </w:rPr>
    </w:lvl>
    <w:lvl w:ilvl="1" w:tentative="0">
      <w:start w:val="1"/>
      <w:numFmt w:val="chineseCounting"/>
      <w:lvlText w:val="第%2条"/>
      <w:lvlJc w:val="left"/>
      <w:pPr>
        <w:tabs>
          <w:tab w:val="left" w:pos="0"/>
        </w:tabs>
        <w:ind w:left="0" w:leftChars="0" w:firstLine="0" w:firstLineChars="0"/>
      </w:pPr>
      <w:rPr>
        <w:rFonts w:hint="eastAsia" w:ascii="宋体" w:hAnsi="宋体" w:eastAsia="宋体" w:cs="宋体"/>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50D77B67"/>
    <w:multiLevelType w:val="multilevel"/>
    <w:tmpl w:val="50D77B67"/>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tabs>
          <w:tab w:val="left" w:pos="0"/>
        </w:tabs>
        <w:ind w:left="0" w:firstLine="40"/>
      </w:pPr>
      <w:rPr>
        <w:rFonts w:hint="eastAsia" w:ascii="楷体" w:hAnsi="楷体" w:eastAsia="楷体"/>
      </w:rPr>
    </w:lvl>
    <w:lvl w:ilvl="2" w:tentative="0">
      <w:start w:val="1"/>
      <w:numFmt w:val="chineseCounting"/>
      <w:pStyle w:val="4"/>
      <w:suff w:val="nothing"/>
      <w:lvlText w:val="第%3条　"/>
      <w:lvlJc w:val="left"/>
      <w:pPr>
        <w:tabs>
          <w:tab w:val="left" w:pos="420"/>
        </w:tabs>
        <w:ind w:left="0" w:firstLine="40"/>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7842C711"/>
    <w:multiLevelType w:val="multilevel"/>
    <w:tmpl w:val="7842C711"/>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YWY4ZWNmNmYxYzYwMmIwODU3MGMxNmM0N2Q3MGIifQ=="/>
  </w:docVars>
  <w:rsids>
    <w:rsidRoot w:val="36D45802"/>
    <w:rsid w:val="019D3D0C"/>
    <w:rsid w:val="04CD04D7"/>
    <w:rsid w:val="05EA7DDC"/>
    <w:rsid w:val="081C1D16"/>
    <w:rsid w:val="0A017D56"/>
    <w:rsid w:val="1FBD65D0"/>
    <w:rsid w:val="29C83882"/>
    <w:rsid w:val="34575DCD"/>
    <w:rsid w:val="36D45802"/>
    <w:rsid w:val="3FD77DF5"/>
    <w:rsid w:val="43AC56EC"/>
    <w:rsid w:val="57790DD3"/>
    <w:rsid w:val="5C9B3358"/>
    <w:rsid w:val="5E1E15F4"/>
    <w:rsid w:val="61C60AD4"/>
    <w:rsid w:val="64752CA1"/>
    <w:rsid w:val="7021168C"/>
    <w:rsid w:val="751F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numPr>
        <w:ilvl w:val="0"/>
        <w:numId w:val="1"/>
      </w:numPr>
      <w:jc w:val="center"/>
      <w:outlineLvl w:val="0"/>
    </w:pPr>
    <w:rPr>
      <w:rFonts w:eastAsia="黑体" w:asciiTheme="minorAscii" w:hAnsiTheme="minorAscii"/>
      <w:kern w:val="44"/>
      <w:sz w:val="32"/>
    </w:rPr>
  </w:style>
  <w:style w:type="paragraph" w:styleId="3">
    <w:name w:val="heading 2"/>
    <w:basedOn w:val="1"/>
    <w:next w:val="1"/>
    <w:link w:val="14"/>
    <w:autoRedefine/>
    <w:semiHidden/>
    <w:unhideWhenUsed/>
    <w:qFormat/>
    <w:uiPriority w:val="0"/>
    <w:pPr>
      <w:numPr>
        <w:ilvl w:val="0"/>
        <w:numId w:val="2"/>
      </w:numPr>
      <w:spacing w:before="50" w:beforeLines="50" w:beforeAutospacing="0" w:after="50" w:afterLines="50" w:afterAutospacing="0"/>
      <w:ind w:firstLine="0"/>
      <w:jc w:val="center"/>
      <w:outlineLvl w:val="1"/>
    </w:pPr>
    <w:rPr>
      <w:rFonts w:hint="eastAsia" w:ascii="宋体" w:hAnsi="宋体" w:eastAsia="黑体" w:cs="宋体"/>
      <w:bCs/>
      <w:kern w:val="0"/>
      <w:sz w:val="32"/>
      <w:szCs w:val="36"/>
      <w:lang w:bidi="ar"/>
    </w:rPr>
  </w:style>
  <w:style w:type="paragraph" w:styleId="4">
    <w:name w:val="heading 3"/>
    <w:basedOn w:val="1"/>
    <w:next w:val="1"/>
    <w:link w:val="15"/>
    <w:semiHidden/>
    <w:unhideWhenUsed/>
    <w:qFormat/>
    <w:uiPriority w:val="0"/>
    <w:pPr>
      <w:keepNext/>
      <w:keepLines/>
      <w:numPr>
        <w:ilvl w:val="2"/>
        <w:numId w:val="3"/>
      </w:numPr>
      <w:spacing w:beforeLines="0" w:beforeAutospacing="0" w:afterLines="0" w:afterAutospacing="0" w:line="240" w:lineRule="auto"/>
      <w:ind w:left="0" w:firstLine="880" w:firstLineChars="200"/>
      <w:outlineLvl w:val="2"/>
    </w:pPr>
    <w:rPr>
      <w:rFonts w:ascii="Calibri" w:hAnsi="Calibri" w:eastAsia="楷体" w:cs="Calibri"/>
      <w:sz w:val="32"/>
      <w:szCs w:val="21"/>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link w:val="2"/>
    <w:uiPriority w:val="0"/>
    <w:rPr>
      <w:rFonts w:eastAsia="黑体" w:asciiTheme="minorAscii" w:hAnsiTheme="minorAscii" w:cstheme="minorBidi"/>
      <w:kern w:val="44"/>
      <w:sz w:val="32"/>
      <w:szCs w:val="24"/>
      <w:lang w:val="en-US" w:eastAsia="zh-CN" w:bidi="ar-SA"/>
    </w:rPr>
  </w:style>
  <w:style w:type="character" w:customStyle="1" w:styleId="14">
    <w:name w:val="标题 2 Char"/>
    <w:link w:val="3"/>
    <w:autoRedefine/>
    <w:qFormat/>
    <w:uiPriority w:val="0"/>
    <w:rPr>
      <w:rFonts w:ascii="Arial" w:hAnsi="Arial" w:eastAsia="黑体"/>
      <w:b/>
      <w:sz w:val="32"/>
    </w:rPr>
  </w:style>
  <w:style w:type="character" w:customStyle="1" w:styleId="15">
    <w:name w:val="标题 3 Char"/>
    <w:link w:val="4"/>
    <w:uiPriority w:val="0"/>
    <w:rPr>
      <w:rFonts w:ascii="Calibri" w:hAnsi="Calibri" w:eastAsia="楷体" w:cs="Calibri"/>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2024-05-15T09:57:00Z</dcterms:created>
  <dc:creator>陈强</dc:creator>
  <cp:lastModifiedBy>陈强</cp:lastModifiedBy>
  <dcterms:modified xsi:type="dcterms:W3CDTF">2024-05-15T09:57:42Z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2083C08FF60741768EB96D7DEFD93F34_11</vt:lpwstr>
  </property>
</Properties>
</file>